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64" w:rsidRDefault="007C4C01">
      <w:pPr>
        <w:pStyle w:val="Heading1"/>
        <w:spacing w:before="75" w:line="273" w:lineRule="auto"/>
        <w:ind w:left="2548"/>
      </w:pPr>
      <w:r>
        <w:rPr>
          <w:color w:val="FF0000"/>
        </w:rPr>
        <w:t>SACRED HEART CONVENT SCHOOL, SGNR CLASS – IX ENGLISH</w:t>
      </w:r>
    </w:p>
    <w:p w:rsidR="000B4264" w:rsidRDefault="007C4C01">
      <w:pPr>
        <w:spacing w:before="5" w:line="276" w:lineRule="auto"/>
        <w:ind w:left="2546" w:right="2483"/>
        <w:jc w:val="center"/>
        <w:rPr>
          <w:b/>
        </w:rPr>
      </w:pPr>
      <w:r>
        <w:rPr>
          <w:b/>
          <w:color w:val="FF0000"/>
        </w:rPr>
        <w:t>ART INTEGRATED PROJECT WORK LESSON PLAN</w:t>
      </w:r>
    </w:p>
    <w:p w:rsidR="000B4264" w:rsidRDefault="000B4264">
      <w:pPr>
        <w:pStyle w:val="BodyText"/>
        <w:spacing w:before="8"/>
        <w:rPr>
          <w:sz w:val="16"/>
        </w:rPr>
      </w:pPr>
    </w:p>
    <w:p w:rsidR="000B4264" w:rsidRDefault="000B4264">
      <w:pPr>
        <w:rPr>
          <w:sz w:val="16"/>
        </w:rPr>
        <w:sectPr w:rsidR="000B4264">
          <w:type w:val="continuous"/>
          <w:pgSz w:w="11910" w:h="16840"/>
          <w:pgMar w:top="760" w:right="1400" w:bottom="280" w:left="1340" w:header="720" w:footer="720" w:gutter="0"/>
          <w:cols w:space="720"/>
        </w:sectPr>
      </w:pPr>
    </w:p>
    <w:p w:rsidR="000B4264" w:rsidRDefault="007C4C01">
      <w:pPr>
        <w:pStyle w:val="BodyText"/>
        <w:spacing w:before="100"/>
        <w:ind w:left="100"/>
      </w:pPr>
      <w:r>
        <w:lastRenderedPageBreak/>
        <w:t>AIM</w:t>
      </w:r>
    </w:p>
    <w:p w:rsidR="000B4264" w:rsidRDefault="007C4C01">
      <w:pPr>
        <w:pStyle w:val="BodyText"/>
        <w:spacing w:before="5"/>
        <w:rPr>
          <w:sz w:val="31"/>
        </w:rPr>
      </w:pPr>
      <w:r>
        <w:rPr>
          <w:b w:val="0"/>
        </w:rPr>
        <w:br w:type="column"/>
      </w:r>
    </w:p>
    <w:p w:rsidR="000B4264" w:rsidRDefault="007C4C01">
      <w:pPr>
        <w:pStyle w:val="BodyText"/>
        <w:ind w:left="100"/>
      </w:pPr>
      <w:r>
        <w:rPr>
          <w:color w:val="001F5F"/>
        </w:rPr>
        <w:t>Arts at the center</w:t>
      </w:r>
      <w:r>
        <w:rPr>
          <w:color w:val="001F5F"/>
        </w:rPr>
        <w:t xml:space="preserve"> of the curriculum, helps in clarifying</w:t>
      </w:r>
    </w:p>
    <w:p w:rsidR="000B4264" w:rsidRDefault="007C4C01">
      <w:pPr>
        <w:pStyle w:val="BodyText"/>
        <w:spacing w:before="34" w:line="276" w:lineRule="auto"/>
        <w:ind w:left="100" w:right="2366"/>
      </w:pPr>
      <w:proofErr w:type="gramStart"/>
      <w:r>
        <w:rPr>
          <w:color w:val="001F5F"/>
        </w:rPr>
        <w:t>conc</w:t>
      </w:r>
      <w:bookmarkStart w:id="0" w:name="_GoBack"/>
      <w:bookmarkEnd w:id="0"/>
      <w:r>
        <w:rPr>
          <w:color w:val="001F5F"/>
        </w:rPr>
        <w:t>epts</w:t>
      </w:r>
      <w:proofErr w:type="gramEnd"/>
      <w:r>
        <w:rPr>
          <w:color w:val="001F5F"/>
        </w:rPr>
        <w:t>. Art-integrated curriculum can provide means to bridge content of different subjects in logical, learner-centric and meaningful ways.</w:t>
      </w:r>
    </w:p>
    <w:p w:rsidR="000B4264" w:rsidRDefault="000B4264">
      <w:pPr>
        <w:spacing w:line="276" w:lineRule="auto"/>
        <w:sectPr w:rsidR="000B4264">
          <w:type w:val="continuous"/>
          <w:pgSz w:w="11910" w:h="16840"/>
          <w:pgMar w:top="760" w:right="1400" w:bottom="280" w:left="1340" w:header="720" w:footer="720" w:gutter="0"/>
          <w:cols w:num="2" w:space="720" w:equalWidth="0">
            <w:col w:w="508" w:space="212"/>
            <w:col w:w="8450"/>
          </w:cols>
        </w:sectPr>
      </w:pPr>
    </w:p>
    <w:p w:rsidR="000B4264" w:rsidRDefault="000B4264">
      <w:pPr>
        <w:pStyle w:val="BodyText"/>
        <w:spacing w:before="8"/>
        <w:rPr>
          <w:sz w:val="14"/>
        </w:rPr>
      </w:pPr>
    </w:p>
    <w:p w:rsidR="000B4264" w:rsidRDefault="007C4C01">
      <w:pPr>
        <w:pStyle w:val="BodyText"/>
        <w:spacing w:before="99"/>
        <w:ind w:left="100"/>
      </w:pPr>
      <w:r>
        <w:t>LEARNING OBJECTIVE</w:t>
      </w:r>
    </w:p>
    <w:p w:rsidR="000B4264" w:rsidRDefault="007C4C01">
      <w:pPr>
        <w:pStyle w:val="BodyText"/>
        <w:spacing w:before="35"/>
        <w:ind w:left="100"/>
      </w:pPr>
      <w:r>
        <w:rPr>
          <w:color w:val="001F5F"/>
        </w:rPr>
        <w:t>This project work aims to develop:</w:t>
      </w:r>
    </w:p>
    <w:p w:rsidR="000B4264" w:rsidRDefault="007C4C01">
      <w:pPr>
        <w:pStyle w:val="ListParagraph"/>
        <w:numPr>
          <w:ilvl w:val="0"/>
          <w:numId w:val="2"/>
        </w:numPr>
        <w:tabs>
          <w:tab w:val="left" w:pos="953"/>
        </w:tabs>
        <w:spacing w:before="34"/>
        <w:ind w:left="952" w:hanging="133"/>
        <w:rPr>
          <w:b/>
          <w:sz w:val="20"/>
        </w:rPr>
      </w:pPr>
      <w:r>
        <w:rPr>
          <w:b/>
          <w:color w:val="001F5F"/>
          <w:sz w:val="20"/>
        </w:rPr>
        <w:t>U</w:t>
      </w:r>
      <w:r>
        <w:rPr>
          <w:b/>
          <w:color w:val="001F5F"/>
          <w:sz w:val="20"/>
        </w:rPr>
        <w:t>nderstanding of ‘Arts’ as peda</w:t>
      </w:r>
      <w:r>
        <w:rPr>
          <w:b/>
          <w:color w:val="001F5F"/>
          <w:sz w:val="20"/>
        </w:rPr>
        <w:t>gogical tool and of its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impact</w:t>
      </w:r>
    </w:p>
    <w:p w:rsidR="000B4264" w:rsidRDefault="007C4C01">
      <w:pPr>
        <w:pStyle w:val="BodyText"/>
        <w:spacing w:before="37"/>
        <w:ind w:left="1936"/>
      </w:pPr>
      <w:proofErr w:type="gramStart"/>
      <w:r>
        <w:rPr>
          <w:color w:val="001F5F"/>
        </w:rPr>
        <w:t>on</w:t>
      </w:r>
      <w:proofErr w:type="gramEnd"/>
      <w:r>
        <w:rPr>
          <w:color w:val="001F5F"/>
        </w:rPr>
        <w:t xml:space="preserve"> the holistic learning and development of every child.</w:t>
      </w:r>
    </w:p>
    <w:p w:rsidR="000B4264" w:rsidRDefault="007C4C01">
      <w:pPr>
        <w:pStyle w:val="ListParagraph"/>
        <w:numPr>
          <w:ilvl w:val="0"/>
          <w:numId w:val="2"/>
        </w:numPr>
        <w:tabs>
          <w:tab w:val="left" w:pos="953"/>
        </w:tabs>
        <w:spacing w:before="34" w:line="276" w:lineRule="auto"/>
        <w:ind w:right="2774" w:hanging="1028"/>
        <w:rPr>
          <w:b/>
          <w:sz w:val="20"/>
        </w:rPr>
      </w:pPr>
      <w:r>
        <w:rPr>
          <w:b/>
          <w:color w:val="001F5F"/>
          <w:sz w:val="20"/>
        </w:rPr>
        <w:t>Familiarity</w:t>
      </w:r>
      <w:r>
        <w:rPr>
          <w:b/>
          <w:color w:val="001F5F"/>
          <w:sz w:val="20"/>
        </w:rPr>
        <w:t xml:space="preserve"> with art experiences (different art forms) as medium of exploring his/her creative</w:t>
      </w:r>
      <w:r>
        <w:rPr>
          <w:b/>
          <w:color w:val="001F5F"/>
          <w:spacing w:val="-23"/>
          <w:sz w:val="20"/>
        </w:rPr>
        <w:t xml:space="preserve"> </w:t>
      </w:r>
      <w:r>
        <w:rPr>
          <w:b/>
          <w:color w:val="001F5F"/>
          <w:sz w:val="20"/>
        </w:rPr>
        <w:t>expression.</w:t>
      </w:r>
    </w:p>
    <w:p w:rsidR="000B4264" w:rsidRDefault="007C4C01">
      <w:pPr>
        <w:pStyle w:val="ListParagraph"/>
        <w:numPr>
          <w:ilvl w:val="0"/>
          <w:numId w:val="2"/>
        </w:numPr>
        <w:tabs>
          <w:tab w:val="left" w:pos="953"/>
        </w:tabs>
        <w:spacing w:before="1"/>
        <w:ind w:left="952" w:hanging="133"/>
        <w:rPr>
          <w:b/>
          <w:sz w:val="20"/>
        </w:rPr>
      </w:pPr>
      <w:r>
        <w:rPr>
          <w:b/>
          <w:color w:val="001F5F"/>
          <w:sz w:val="20"/>
        </w:rPr>
        <w:t>S</w:t>
      </w:r>
      <w:r>
        <w:rPr>
          <w:b/>
          <w:color w:val="001F5F"/>
          <w:sz w:val="20"/>
        </w:rPr>
        <w:t>kill of planning and organizing</w:t>
      </w:r>
      <w:r>
        <w:rPr>
          <w:b/>
          <w:color w:val="001F5F"/>
          <w:sz w:val="20"/>
        </w:rPr>
        <w:t xml:space="preserve"> age-appropriate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art</w:t>
      </w:r>
    </w:p>
    <w:p w:rsidR="000B4264" w:rsidRDefault="007C4C01">
      <w:pPr>
        <w:pStyle w:val="BodyText"/>
        <w:spacing w:before="35"/>
        <w:ind w:left="1744"/>
      </w:pPr>
      <w:proofErr w:type="gramStart"/>
      <w:r>
        <w:rPr>
          <w:color w:val="001F5F"/>
        </w:rPr>
        <w:t>experiences</w:t>
      </w:r>
      <w:proofErr w:type="gramEnd"/>
      <w:r>
        <w:rPr>
          <w:color w:val="001F5F"/>
        </w:rPr>
        <w:t xml:space="preserve"> to make learning of different subjects appealing.</w:t>
      </w:r>
    </w:p>
    <w:p w:rsidR="000B4264" w:rsidRDefault="000B4264">
      <w:pPr>
        <w:pStyle w:val="BodyText"/>
        <w:rPr>
          <w:sz w:val="26"/>
        </w:rPr>
      </w:pPr>
    </w:p>
    <w:p w:rsidR="000B4264" w:rsidRDefault="007C4C01">
      <w:pPr>
        <w:pStyle w:val="BodyText"/>
        <w:ind w:left="100"/>
      </w:pPr>
      <w:r>
        <w:t xml:space="preserve">PROCESS </w:t>
      </w:r>
    </w:p>
    <w:p w:rsidR="007C4C01" w:rsidRDefault="007C4C01">
      <w:pPr>
        <w:pStyle w:val="BodyText"/>
        <w:ind w:left="100"/>
      </w:pPr>
    </w:p>
    <w:p w:rsidR="007C4C01" w:rsidRDefault="007C4C01">
      <w:pPr>
        <w:pStyle w:val="BodyText"/>
        <w:ind w:left="100"/>
      </w:pPr>
      <w:r>
        <w:rPr>
          <w:noProof/>
          <w:lang w:val="en-IN" w:eastAsia="en-IN" w:bidi="ar-SA"/>
        </w:rPr>
        <w:drawing>
          <wp:inline distT="0" distB="0" distL="0" distR="0" wp14:anchorId="01F74108" wp14:editId="058683D6">
            <wp:extent cx="5822950" cy="1905134"/>
            <wp:effectExtent l="0" t="0" r="0" b="0"/>
            <wp:docPr id="2" name="Picture 2" descr="https://akm-img-a-in.tosshub.com/indiatoday/images/bodyeditor/202005/CBSE_art_integrated_learning_p-x248.PNG?.q4woig75bciBLKByqt7LrlMft_hU2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km-img-a-in.tosshub.com/indiatoday/images/bodyeditor/202005/CBSE_art_integrated_learning_p-x248.PNG?.q4woig75bciBLKByqt7LrlMft_hU2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90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01" w:rsidRDefault="007C4C01">
      <w:pPr>
        <w:pStyle w:val="BodyText"/>
        <w:ind w:left="100"/>
      </w:pPr>
    </w:p>
    <w:p w:rsidR="000B4264" w:rsidRDefault="000B4264">
      <w:pPr>
        <w:pStyle w:val="BodyText"/>
        <w:spacing w:before="8"/>
        <w:rPr>
          <w:sz w:val="22"/>
        </w:rPr>
      </w:pPr>
    </w:p>
    <w:p w:rsidR="000B4264" w:rsidRDefault="007C4C01">
      <w:pPr>
        <w:pStyle w:val="BodyText"/>
        <w:ind w:left="100"/>
      </w:pPr>
      <w:r>
        <w:t>Art Material and Equipment Required</w:t>
      </w:r>
    </w:p>
    <w:p w:rsidR="000B4264" w:rsidRDefault="007C4C01">
      <w:pPr>
        <w:pStyle w:val="BodyText"/>
        <w:spacing w:before="34" w:line="276" w:lineRule="auto"/>
        <w:ind w:left="820" w:right="2715"/>
      </w:pPr>
      <w:r>
        <w:rPr>
          <w:color w:val="001F5F"/>
        </w:rPr>
        <w:t>Paper and pencils, scissors, glue, chart-papers, crayons, old newspapers/magazines, sketch pens, double sided tape, cello tape etc.</w:t>
      </w:r>
    </w:p>
    <w:p w:rsidR="000B4264" w:rsidRDefault="000B4264">
      <w:pPr>
        <w:pStyle w:val="BodyText"/>
        <w:spacing w:before="1"/>
        <w:rPr>
          <w:sz w:val="23"/>
        </w:rPr>
      </w:pPr>
    </w:p>
    <w:p w:rsidR="000B4264" w:rsidRDefault="007C4C01">
      <w:pPr>
        <w:pStyle w:val="BodyText"/>
        <w:ind w:left="100"/>
      </w:pPr>
      <w:r>
        <w:t>LEARNING OUTCOME</w:t>
      </w:r>
    </w:p>
    <w:p w:rsidR="000B4264" w:rsidRDefault="007C4C01">
      <w:pPr>
        <w:spacing w:before="37"/>
        <w:ind w:left="820"/>
        <w:rPr>
          <w:b/>
        </w:rPr>
      </w:pPr>
      <w:r>
        <w:rPr>
          <w:b/>
          <w:color w:val="001F5F"/>
        </w:rPr>
        <w:t>Topic 1</w:t>
      </w:r>
    </w:p>
    <w:p w:rsidR="000B4264" w:rsidRDefault="007C4C01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37"/>
        <w:ind w:left="1540" w:hanging="721"/>
        <w:rPr>
          <w:b/>
          <w:sz w:val="20"/>
        </w:rPr>
      </w:pPr>
      <w:r>
        <w:rPr>
          <w:b/>
          <w:color w:val="001F5F"/>
          <w:sz w:val="20"/>
        </w:rPr>
        <w:t>U</w:t>
      </w:r>
      <w:r>
        <w:rPr>
          <w:b/>
          <w:color w:val="001F5F"/>
          <w:sz w:val="20"/>
        </w:rPr>
        <w:t>nderstand the theme of the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poem</w:t>
      </w:r>
    </w:p>
    <w:p w:rsidR="000B4264" w:rsidRDefault="007C4C01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line="276" w:lineRule="auto"/>
        <w:ind w:left="1540" w:right="561" w:hanging="720"/>
        <w:rPr>
          <w:b/>
          <w:sz w:val="20"/>
        </w:rPr>
      </w:pPr>
      <w:r>
        <w:rPr>
          <w:b/>
          <w:color w:val="001F5F"/>
          <w:sz w:val="20"/>
        </w:rPr>
        <w:t>While creating the MIND MAP, students are able to understand the</w:t>
      </w:r>
      <w:r>
        <w:rPr>
          <w:b/>
          <w:color w:val="001F5F"/>
          <w:spacing w:val="-30"/>
          <w:sz w:val="20"/>
        </w:rPr>
        <w:t xml:space="preserve"> </w:t>
      </w:r>
      <w:r>
        <w:rPr>
          <w:b/>
          <w:color w:val="001F5F"/>
          <w:sz w:val="20"/>
        </w:rPr>
        <w:t>THOUGHT PROCESS of the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poet.</w:t>
      </w:r>
    </w:p>
    <w:p w:rsidR="000B4264" w:rsidRDefault="007C4C01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 w:line="276" w:lineRule="auto"/>
        <w:ind w:left="1540" w:right="140" w:hanging="720"/>
        <w:rPr>
          <w:b/>
          <w:sz w:val="20"/>
        </w:rPr>
      </w:pPr>
      <w:r>
        <w:rPr>
          <w:b/>
          <w:color w:val="001F5F"/>
          <w:sz w:val="20"/>
        </w:rPr>
        <w:t>Students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will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understand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personal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responses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in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journaling</w:t>
      </w:r>
      <w:r>
        <w:rPr>
          <w:b/>
          <w:color w:val="001F5F"/>
          <w:spacing w:val="-6"/>
          <w:sz w:val="20"/>
        </w:rPr>
        <w:t xml:space="preserve"> </w:t>
      </w:r>
      <w:r>
        <w:rPr>
          <w:b/>
          <w:color w:val="001F5F"/>
          <w:sz w:val="20"/>
        </w:rPr>
        <w:t>format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that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will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have them revisit a difficult or significant choice they had to make in their</w:t>
      </w:r>
      <w:r>
        <w:rPr>
          <w:b/>
          <w:color w:val="001F5F"/>
          <w:spacing w:val="-22"/>
          <w:sz w:val="20"/>
        </w:rPr>
        <w:t xml:space="preserve"> </w:t>
      </w:r>
      <w:r>
        <w:rPr>
          <w:b/>
          <w:color w:val="001F5F"/>
          <w:sz w:val="20"/>
        </w:rPr>
        <w:t>life.</w:t>
      </w:r>
    </w:p>
    <w:p w:rsidR="000B4264" w:rsidRDefault="007C4C01">
      <w:pPr>
        <w:pStyle w:val="BodyText"/>
        <w:spacing w:line="233" w:lineRule="exact"/>
        <w:ind w:left="820"/>
      </w:pPr>
      <w:r>
        <w:rPr>
          <w:color w:val="001F5F"/>
        </w:rPr>
        <w:t>Topic 2</w:t>
      </w:r>
    </w:p>
    <w:p w:rsidR="000B4264" w:rsidRDefault="007C4C0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37"/>
        <w:ind w:left="1540" w:hanging="361"/>
        <w:rPr>
          <w:b/>
          <w:sz w:val="20"/>
        </w:rPr>
      </w:pPr>
      <w:r>
        <w:rPr>
          <w:b/>
          <w:color w:val="001F5F"/>
          <w:sz w:val="20"/>
        </w:rPr>
        <w:t>Understand SEMI-AUTOGRAPHICAL writing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style</w:t>
      </w:r>
    </w:p>
    <w:p w:rsidR="000B4264" w:rsidRDefault="007C4C0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36"/>
        <w:ind w:left="1540" w:hanging="361"/>
        <w:rPr>
          <w:b/>
          <w:sz w:val="20"/>
        </w:rPr>
      </w:pPr>
      <w:r>
        <w:rPr>
          <w:b/>
          <w:color w:val="001F5F"/>
          <w:sz w:val="20"/>
        </w:rPr>
        <w:t xml:space="preserve">The </w:t>
      </w:r>
      <w:proofErr w:type="spellStart"/>
      <w:r>
        <w:rPr>
          <w:b/>
          <w:color w:val="001F5F"/>
          <w:sz w:val="20"/>
        </w:rPr>
        <w:t>humour</w:t>
      </w:r>
      <w:proofErr w:type="spellEnd"/>
      <w:r>
        <w:rPr>
          <w:b/>
          <w:color w:val="001F5F"/>
          <w:sz w:val="20"/>
        </w:rPr>
        <w:t xml:space="preserve"> element in the story, especially the dog</w:t>
      </w:r>
      <w:r>
        <w:rPr>
          <w:b/>
          <w:color w:val="001F5F"/>
          <w:spacing w:val="-13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Montumerancy</w:t>
      </w:r>
      <w:proofErr w:type="spellEnd"/>
      <w:r>
        <w:rPr>
          <w:b/>
          <w:color w:val="001F5F"/>
          <w:sz w:val="20"/>
        </w:rPr>
        <w:t>.</w:t>
      </w:r>
    </w:p>
    <w:p w:rsidR="000B4264" w:rsidRDefault="007C4C0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73" w:lineRule="auto"/>
        <w:ind w:right="4388" w:firstLine="360"/>
        <w:rPr>
          <w:b/>
          <w:sz w:val="20"/>
        </w:rPr>
      </w:pPr>
      <w:r>
        <w:rPr>
          <w:b/>
          <w:color w:val="001F5F"/>
          <w:sz w:val="20"/>
        </w:rPr>
        <w:t>The mess created by the characters Topic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3</w:t>
      </w:r>
    </w:p>
    <w:p w:rsidR="000B4264" w:rsidRDefault="000B4264">
      <w:pPr>
        <w:pStyle w:val="BodyText"/>
        <w:spacing w:before="1"/>
        <w:rPr>
          <w:sz w:val="23"/>
        </w:rPr>
      </w:pPr>
    </w:p>
    <w:p w:rsidR="000B4264" w:rsidRDefault="007C4C0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"/>
        <w:ind w:left="1540" w:hanging="361"/>
        <w:rPr>
          <w:b/>
          <w:sz w:val="20"/>
        </w:rPr>
      </w:pPr>
      <w:r>
        <w:rPr>
          <w:b/>
          <w:color w:val="001F5F"/>
          <w:sz w:val="20"/>
        </w:rPr>
        <w:t>Understand the concept of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ADVERBS</w:t>
      </w:r>
    </w:p>
    <w:p w:rsidR="000B4264" w:rsidRDefault="007C4C0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left="1540" w:hanging="361"/>
        <w:rPr>
          <w:b/>
          <w:sz w:val="20"/>
        </w:rPr>
      </w:pPr>
      <w:r>
        <w:rPr>
          <w:b/>
          <w:color w:val="001F5F"/>
          <w:sz w:val="20"/>
        </w:rPr>
        <w:t>Know various types of adverbs and how and when they are being</w:t>
      </w:r>
      <w:r>
        <w:rPr>
          <w:b/>
          <w:color w:val="001F5F"/>
          <w:spacing w:val="-10"/>
          <w:sz w:val="20"/>
        </w:rPr>
        <w:t xml:space="preserve"> </w:t>
      </w:r>
      <w:r>
        <w:rPr>
          <w:b/>
          <w:color w:val="001F5F"/>
          <w:sz w:val="20"/>
        </w:rPr>
        <w:t>used</w:t>
      </w:r>
    </w:p>
    <w:p w:rsidR="000B4264" w:rsidRDefault="007C4C0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left="1540" w:hanging="361"/>
        <w:rPr>
          <w:b/>
          <w:sz w:val="20"/>
        </w:rPr>
      </w:pPr>
      <w:r>
        <w:rPr>
          <w:b/>
          <w:color w:val="001F5F"/>
          <w:sz w:val="20"/>
        </w:rPr>
        <w:t>Learn how adverbs modifies verbs, adjectives and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adverbs</w:t>
      </w:r>
    </w:p>
    <w:p w:rsidR="000B4264" w:rsidRDefault="000B4264">
      <w:pPr>
        <w:rPr>
          <w:sz w:val="20"/>
        </w:rPr>
        <w:sectPr w:rsidR="000B4264">
          <w:type w:val="continuous"/>
          <w:pgSz w:w="11910" w:h="16840"/>
          <w:pgMar w:top="760" w:right="1400" w:bottom="280" w:left="1340" w:header="720" w:footer="720" w:gutter="0"/>
          <w:cols w:space="720"/>
        </w:sectPr>
      </w:pPr>
    </w:p>
    <w:p w:rsidR="000B4264" w:rsidRDefault="007C4C01">
      <w:pPr>
        <w:pStyle w:val="BodyText"/>
        <w:spacing w:before="73"/>
        <w:ind w:left="100"/>
      </w:pPr>
      <w:r>
        <w:rPr>
          <w:color w:val="001F5F"/>
        </w:rPr>
        <w:lastRenderedPageBreak/>
        <w:t xml:space="preserve">For </w:t>
      </w:r>
      <w:proofErr w:type="spellStart"/>
      <w:r>
        <w:rPr>
          <w:color w:val="001F5F"/>
        </w:rPr>
        <w:t>Eg</w:t>
      </w:r>
      <w:proofErr w:type="spellEnd"/>
    </w:p>
    <w:p w:rsidR="000B4264" w:rsidRDefault="007C4C01">
      <w:pPr>
        <w:pStyle w:val="BodyText"/>
        <w:spacing w:before="2"/>
        <w:rPr>
          <w:sz w:val="25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922516</wp:posOffset>
            </wp:positionH>
            <wp:positionV relativeFrom="paragraph">
              <wp:posOffset>501647</wp:posOffset>
            </wp:positionV>
            <wp:extent cx="1199929" cy="12382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92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2443345</wp:posOffset>
            </wp:positionH>
            <wp:positionV relativeFrom="paragraph">
              <wp:posOffset>565679</wp:posOffset>
            </wp:positionV>
            <wp:extent cx="1001332" cy="11734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32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3780022</wp:posOffset>
            </wp:positionH>
            <wp:positionV relativeFrom="paragraph">
              <wp:posOffset>580200</wp:posOffset>
            </wp:positionV>
            <wp:extent cx="1033850" cy="114795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850" cy="114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5225220</wp:posOffset>
            </wp:positionH>
            <wp:positionV relativeFrom="paragraph">
              <wp:posOffset>212297</wp:posOffset>
            </wp:positionV>
            <wp:extent cx="1379862" cy="15144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862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264" w:rsidRDefault="000B4264">
      <w:pPr>
        <w:pStyle w:val="BodyText"/>
        <w:spacing w:before="11"/>
        <w:rPr>
          <w:sz w:val="25"/>
        </w:rPr>
      </w:pPr>
    </w:p>
    <w:p w:rsidR="000B4264" w:rsidRDefault="007C4C01">
      <w:pPr>
        <w:pStyle w:val="BodyText"/>
        <w:tabs>
          <w:tab w:val="left" w:pos="2260"/>
          <w:tab w:val="left" w:pos="4420"/>
          <w:tab w:val="left" w:pos="7301"/>
        </w:tabs>
        <w:ind w:left="100"/>
      </w:pPr>
      <w:r>
        <w:rPr>
          <w:color w:val="001F5F"/>
        </w:rPr>
        <w:t>Jump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High</w:t>
      </w:r>
      <w:r>
        <w:rPr>
          <w:color w:val="001F5F"/>
        </w:rPr>
        <w:tab/>
        <w:t>Sing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Loud</w:t>
      </w:r>
      <w:r>
        <w:rPr>
          <w:color w:val="001F5F"/>
        </w:rPr>
        <w:tab/>
        <w:t>Read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Thoroughly</w:t>
      </w:r>
      <w:r>
        <w:rPr>
          <w:color w:val="001F5F"/>
        </w:rPr>
        <w:tab/>
        <w:t>Play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Happily</w:t>
      </w:r>
    </w:p>
    <w:p w:rsidR="000B4264" w:rsidRDefault="000B4264">
      <w:pPr>
        <w:pStyle w:val="BodyText"/>
        <w:rPr>
          <w:sz w:val="22"/>
        </w:rPr>
      </w:pPr>
    </w:p>
    <w:p w:rsidR="000B4264" w:rsidRDefault="000B4264">
      <w:pPr>
        <w:pStyle w:val="BodyText"/>
        <w:rPr>
          <w:sz w:val="22"/>
        </w:rPr>
      </w:pPr>
    </w:p>
    <w:p w:rsidR="000B4264" w:rsidRDefault="000B4264">
      <w:pPr>
        <w:pStyle w:val="BodyText"/>
        <w:rPr>
          <w:sz w:val="22"/>
        </w:rPr>
      </w:pPr>
    </w:p>
    <w:p w:rsidR="000B4264" w:rsidRDefault="000B4264">
      <w:pPr>
        <w:pStyle w:val="BodyText"/>
        <w:spacing w:before="1"/>
        <w:rPr>
          <w:sz w:val="29"/>
        </w:rPr>
      </w:pPr>
    </w:p>
    <w:p w:rsidR="000B4264" w:rsidRDefault="007C4C01">
      <w:pPr>
        <w:pStyle w:val="BodyText"/>
        <w:ind w:left="100"/>
      </w:pPr>
      <w:r>
        <w:rPr>
          <w:color w:val="001F5F"/>
          <w:u w:val="single" w:color="001F5F"/>
        </w:rPr>
        <w:t>Topics</w:t>
      </w:r>
    </w:p>
    <w:p w:rsidR="000B4264" w:rsidRDefault="007C4C01">
      <w:pPr>
        <w:pStyle w:val="ListParagraph"/>
        <w:numPr>
          <w:ilvl w:val="0"/>
          <w:numId w:val="1"/>
        </w:numPr>
        <w:tabs>
          <w:tab w:val="left" w:pos="821"/>
        </w:tabs>
        <w:spacing w:before="37" w:line="276" w:lineRule="auto"/>
        <w:ind w:right="1297"/>
        <w:rPr>
          <w:b/>
          <w:color w:val="933634"/>
          <w:sz w:val="20"/>
        </w:rPr>
      </w:pPr>
      <w:r>
        <w:rPr>
          <w:b/>
          <w:color w:val="933634"/>
          <w:sz w:val="20"/>
        </w:rPr>
        <w:t>Mind Map Presentation on the poem ‘THE ROAD NOT TAKEN’ by Robert</w:t>
      </w:r>
      <w:r>
        <w:rPr>
          <w:b/>
          <w:color w:val="933634"/>
          <w:spacing w:val="-29"/>
          <w:sz w:val="20"/>
        </w:rPr>
        <w:t xml:space="preserve"> </w:t>
      </w:r>
      <w:r>
        <w:rPr>
          <w:b/>
          <w:color w:val="933634"/>
          <w:sz w:val="20"/>
        </w:rPr>
        <w:t>Frost (Poem 1, Beehive)</w:t>
      </w:r>
    </w:p>
    <w:p w:rsidR="000B4264" w:rsidRDefault="007C4C01">
      <w:pPr>
        <w:pStyle w:val="ListParagraph"/>
        <w:numPr>
          <w:ilvl w:val="0"/>
          <w:numId w:val="1"/>
        </w:numPr>
        <w:tabs>
          <w:tab w:val="left" w:pos="821"/>
        </w:tabs>
        <w:spacing w:before="0" w:line="278" w:lineRule="auto"/>
        <w:ind w:right="374"/>
        <w:rPr>
          <w:b/>
          <w:color w:val="6F2F9F"/>
          <w:sz w:val="20"/>
        </w:rPr>
      </w:pPr>
      <w:r>
        <w:rPr>
          <w:b/>
          <w:color w:val="6F2F9F"/>
          <w:sz w:val="20"/>
        </w:rPr>
        <w:t>Picture presentation on the lesson ‘PACKING’ with a short summary. (You can re-create the textual picture presentation adding your own</w:t>
      </w:r>
      <w:r>
        <w:rPr>
          <w:b/>
          <w:color w:val="6F2F9F"/>
          <w:spacing w:val="-9"/>
          <w:sz w:val="20"/>
        </w:rPr>
        <w:t xml:space="preserve"> </w:t>
      </w:r>
      <w:r>
        <w:rPr>
          <w:b/>
          <w:color w:val="6F2F9F"/>
          <w:sz w:val="20"/>
        </w:rPr>
        <w:t>creativity)</w:t>
      </w:r>
    </w:p>
    <w:p w:rsidR="000B4264" w:rsidRDefault="007C4C01">
      <w:pPr>
        <w:pStyle w:val="ListParagraph"/>
        <w:numPr>
          <w:ilvl w:val="0"/>
          <w:numId w:val="1"/>
        </w:numPr>
        <w:tabs>
          <w:tab w:val="left" w:pos="821"/>
        </w:tabs>
        <w:spacing w:before="0" w:line="276" w:lineRule="auto"/>
        <w:ind w:right="239"/>
        <w:rPr>
          <w:b/>
          <w:color w:val="C00000"/>
          <w:sz w:val="20"/>
        </w:rPr>
      </w:pPr>
      <w:r>
        <w:rPr>
          <w:b/>
          <w:color w:val="C00000"/>
          <w:sz w:val="20"/>
        </w:rPr>
        <w:t>Underline the adverb</w:t>
      </w:r>
      <w:r>
        <w:rPr>
          <w:b/>
          <w:color w:val="C00000"/>
          <w:sz w:val="20"/>
        </w:rPr>
        <w:t>s in the lesson ‘THE LOST CHILD’ (chapter1-Moments) write them onto a separate sheet. (Adverbs must be displayed under the title of the lesson) Use your imagination and creativity to display your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work.</w:t>
      </w:r>
    </w:p>
    <w:p w:rsidR="000B4264" w:rsidRDefault="000B4264">
      <w:pPr>
        <w:pStyle w:val="BodyText"/>
        <w:spacing w:before="5"/>
        <w:rPr>
          <w:sz w:val="22"/>
        </w:rPr>
      </w:pPr>
    </w:p>
    <w:p w:rsidR="000B4264" w:rsidRDefault="007C4C01">
      <w:pPr>
        <w:pStyle w:val="BodyText"/>
        <w:ind w:left="4421"/>
      </w:pPr>
      <w:r>
        <w:t xml:space="preserve">Submitted By – Mrs. </w:t>
      </w:r>
      <w:proofErr w:type="spellStart"/>
      <w:r>
        <w:t>Jessy</w:t>
      </w:r>
      <w:proofErr w:type="spellEnd"/>
      <w:r>
        <w:t xml:space="preserve"> James,</w:t>
      </w:r>
    </w:p>
    <w:p w:rsidR="000B4264" w:rsidRDefault="007C4C01">
      <w:pPr>
        <w:pStyle w:val="BodyText"/>
        <w:spacing w:before="37"/>
        <w:ind w:left="5861"/>
      </w:pPr>
      <w:r>
        <w:t xml:space="preserve">SHCS, </w:t>
      </w:r>
      <w:proofErr w:type="spellStart"/>
      <w:r>
        <w:t>Sgnr</w:t>
      </w:r>
      <w:proofErr w:type="spellEnd"/>
      <w:r>
        <w:t>.</w:t>
      </w:r>
    </w:p>
    <w:sectPr w:rsidR="000B4264">
      <w:pgSz w:w="11910" w:h="16840"/>
      <w:pgMar w:top="7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CE5"/>
    <w:multiLevelType w:val="hybridMultilevel"/>
    <w:tmpl w:val="97FC3284"/>
    <w:lvl w:ilvl="0" w:tplc="83863F7C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E2100ADA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en-US"/>
      </w:rPr>
    </w:lvl>
    <w:lvl w:ilvl="2" w:tplc="9D3ED6FA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en-US"/>
      </w:rPr>
    </w:lvl>
    <w:lvl w:ilvl="3" w:tplc="D1E4B4DE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en-US"/>
      </w:rPr>
    </w:lvl>
    <w:lvl w:ilvl="4" w:tplc="2608872C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en-US"/>
      </w:rPr>
    </w:lvl>
    <w:lvl w:ilvl="5" w:tplc="3564A156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en-US"/>
      </w:rPr>
    </w:lvl>
    <w:lvl w:ilvl="6" w:tplc="E8767ED4"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en-US"/>
      </w:rPr>
    </w:lvl>
    <w:lvl w:ilvl="7" w:tplc="F78C581C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en-US"/>
      </w:rPr>
    </w:lvl>
    <w:lvl w:ilvl="8" w:tplc="93B8601E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en-US"/>
      </w:rPr>
    </w:lvl>
  </w:abstractNum>
  <w:abstractNum w:abstractNumId="1">
    <w:nsid w:val="6B1A10BE"/>
    <w:multiLevelType w:val="hybridMultilevel"/>
    <w:tmpl w:val="141E2B52"/>
    <w:lvl w:ilvl="0" w:tplc="3DC2B734">
      <w:numFmt w:val="bullet"/>
      <w:lvlText w:val="•"/>
      <w:lvlJc w:val="left"/>
      <w:pPr>
        <w:ind w:left="1847" w:hanging="132"/>
      </w:pPr>
      <w:rPr>
        <w:rFonts w:ascii="Cambria" w:eastAsia="Cambria" w:hAnsi="Cambria" w:cs="Cambria" w:hint="default"/>
        <w:b/>
        <w:bCs/>
        <w:color w:val="001F5F"/>
        <w:w w:val="99"/>
        <w:sz w:val="20"/>
        <w:szCs w:val="20"/>
        <w:lang w:val="en-US" w:eastAsia="en-US" w:bidi="en-US"/>
      </w:rPr>
    </w:lvl>
    <w:lvl w:ilvl="1" w:tplc="C032B80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001F5F"/>
        <w:w w:val="99"/>
        <w:sz w:val="20"/>
        <w:szCs w:val="20"/>
        <w:lang w:val="en-US" w:eastAsia="en-US" w:bidi="en-US"/>
      </w:rPr>
    </w:lvl>
    <w:lvl w:ilvl="2" w:tplc="4C76B66C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en-US"/>
      </w:rPr>
    </w:lvl>
    <w:lvl w:ilvl="3" w:tplc="C4A2118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16B437D4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en-US"/>
      </w:rPr>
    </w:lvl>
    <w:lvl w:ilvl="5" w:tplc="176253B4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en-US"/>
      </w:rPr>
    </w:lvl>
    <w:lvl w:ilvl="6" w:tplc="9B546D9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7" w:tplc="1E680306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en-US"/>
      </w:rPr>
    </w:lvl>
    <w:lvl w:ilvl="8" w:tplc="40B61BFC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B4264"/>
    <w:rsid w:val="000B4264"/>
    <w:rsid w:val="007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spacing w:before="5"/>
      <w:ind w:left="820" w:right="248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5"/>
      <w:ind w:left="15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01"/>
    <w:rPr>
      <w:rFonts w:ascii="Tahoma" w:eastAsia="Cambr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JEETU</dc:creator>
  <cp:lastModifiedBy>JEETU</cp:lastModifiedBy>
  <cp:revision>2</cp:revision>
  <dcterms:created xsi:type="dcterms:W3CDTF">2021-02-12T13:58:00Z</dcterms:created>
  <dcterms:modified xsi:type="dcterms:W3CDTF">2021-02-12T14:07:00Z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2021-02-12T00:00:00Z</vt:filetime>
  </property>
</Properties>
</file>